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3" w:rsidRDefault="00AE5CC4" w:rsidP="004F0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CASONA DE LOS PISONES PRESENTA</w:t>
      </w:r>
      <w:r w:rsidR="00776A7D">
        <w:rPr>
          <w:rFonts w:ascii="Arial" w:hAnsi="Arial" w:cs="Arial"/>
          <w:sz w:val="24"/>
          <w:szCs w:val="24"/>
        </w:rPr>
        <w:t xml:space="preserve"> EL</w:t>
      </w:r>
      <w:r w:rsidR="004F0BB3">
        <w:rPr>
          <w:rFonts w:ascii="Arial" w:hAnsi="Arial" w:cs="Arial"/>
          <w:sz w:val="24"/>
          <w:szCs w:val="24"/>
        </w:rPr>
        <w:t xml:space="preserve"> QUESO DE ROSCA </w:t>
      </w:r>
      <w:r>
        <w:rPr>
          <w:rFonts w:ascii="Arial" w:hAnsi="Arial" w:cs="Arial"/>
          <w:sz w:val="24"/>
          <w:szCs w:val="24"/>
        </w:rPr>
        <w:t>BURGALÉS</w:t>
      </w:r>
      <w:r w:rsidR="004F0BB3">
        <w:rPr>
          <w:rFonts w:ascii="Arial" w:hAnsi="Arial" w:cs="Arial"/>
          <w:sz w:val="24"/>
          <w:szCs w:val="24"/>
        </w:rPr>
        <w:t xml:space="preserve"> </w:t>
      </w:r>
      <w:r w:rsidR="00ED6323">
        <w:rPr>
          <w:rFonts w:ascii="Arial" w:hAnsi="Arial" w:cs="Arial"/>
          <w:sz w:val="24"/>
          <w:szCs w:val="24"/>
        </w:rPr>
        <w:t>CUYO ORIGEN SE REMONTA A</w:t>
      </w:r>
      <w:r>
        <w:rPr>
          <w:rFonts w:ascii="Arial" w:hAnsi="Arial" w:cs="Arial"/>
          <w:sz w:val="24"/>
          <w:szCs w:val="24"/>
        </w:rPr>
        <w:t xml:space="preserve"> LAS TRADICIONES DE LOS PASTORES</w:t>
      </w:r>
    </w:p>
    <w:p w:rsidR="00ED6323" w:rsidRDefault="004F0BB3" w:rsidP="004F0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Queso de Rosca </w:t>
      </w:r>
      <w:r w:rsidR="00CF6BB3">
        <w:rPr>
          <w:rFonts w:ascii="Arial" w:hAnsi="Arial" w:cs="Arial"/>
          <w:sz w:val="24"/>
          <w:szCs w:val="24"/>
        </w:rPr>
        <w:t>b</w:t>
      </w:r>
      <w:r w:rsidR="00AE5CC4">
        <w:rPr>
          <w:rFonts w:ascii="Arial" w:hAnsi="Arial" w:cs="Arial"/>
          <w:sz w:val="24"/>
          <w:szCs w:val="24"/>
        </w:rPr>
        <w:t>urgal</w:t>
      </w:r>
      <w:r w:rsidR="00CF6BB3">
        <w:rPr>
          <w:rFonts w:ascii="Arial" w:hAnsi="Arial" w:cs="Arial"/>
          <w:sz w:val="24"/>
          <w:szCs w:val="24"/>
        </w:rPr>
        <w:t>é</w:t>
      </w:r>
      <w:r w:rsidR="00AE5CC4">
        <w:rPr>
          <w:rFonts w:ascii="Arial" w:hAnsi="Arial" w:cs="Arial"/>
          <w:sz w:val="24"/>
          <w:szCs w:val="24"/>
        </w:rPr>
        <w:t>s</w:t>
      </w:r>
      <w:r w:rsidR="009721A2" w:rsidRPr="004F0BB3">
        <w:rPr>
          <w:rFonts w:ascii="Arial" w:hAnsi="Arial" w:cs="Arial"/>
          <w:sz w:val="24"/>
          <w:szCs w:val="24"/>
        </w:rPr>
        <w:t xml:space="preserve"> </w:t>
      </w:r>
      <w:r w:rsidR="00620966">
        <w:rPr>
          <w:rFonts w:ascii="Arial" w:hAnsi="Arial" w:cs="Arial"/>
          <w:sz w:val="24"/>
          <w:szCs w:val="24"/>
        </w:rPr>
        <w:t>ha sido</w:t>
      </w:r>
      <w:r w:rsidR="00ED6323">
        <w:rPr>
          <w:rFonts w:ascii="Arial" w:hAnsi="Arial" w:cs="Arial"/>
          <w:sz w:val="24"/>
          <w:szCs w:val="24"/>
        </w:rPr>
        <w:t xml:space="preserve"> presentado </w:t>
      </w:r>
      <w:r w:rsidR="00996649">
        <w:rPr>
          <w:rFonts w:ascii="Arial" w:hAnsi="Arial" w:cs="Arial"/>
          <w:sz w:val="24"/>
          <w:szCs w:val="24"/>
        </w:rPr>
        <w:t xml:space="preserve">en </w:t>
      </w:r>
      <w:r w:rsidR="00D4522F">
        <w:rPr>
          <w:rFonts w:ascii="Arial" w:hAnsi="Arial" w:cs="Arial"/>
          <w:sz w:val="24"/>
          <w:szCs w:val="24"/>
        </w:rPr>
        <w:t xml:space="preserve">el </w:t>
      </w:r>
      <w:r w:rsidR="00AE5CC4">
        <w:rPr>
          <w:rFonts w:ascii="Arial" w:hAnsi="Arial" w:cs="Arial"/>
          <w:sz w:val="24"/>
          <w:szCs w:val="24"/>
        </w:rPr>
        <w:t xml:space="preserve">mercado navideño </w:t>
      </w:r>
      <w:r w:rsidR="00ED6323">
        <w:rPr>
          <w:rFonts w:ascii="Arial" w:hAnsi="Arial" w:cs="Arial"/>
          <w:sz w:val="24"/>
          <w:szCs w:val="24"/>
        </w:rPr>
        <w:t>que se está</w:t>
      </w:r>
      <w:r w:rsidR="007E3207">
        <w:rPr>
          <w:rFonts w:ascii="Arial" w:hAnsi="Arial" w:cs="Arial"/>
          <w:sz w:val="24"/>
          <w:szCs w:val="24"/>
        </w:rPr>
        <w:t xml:space="preserve"> desarrollando hasta</w:t>
      </w:r>
      <w:r w:rsidR="00AE5CC4">
        <w:rPr>
          <w:rFonts w:ascii="Arial" w:hAnsi="Arial" w:cs="Arial"/>
          <w:sz w:val="24"/>
          <w:szCs w:val="24"/>
        </w:rPr>
        <w:t xml:space="preserve"> 05 de Enero en la </w:t>
      </w:r>
      <w:r w:rsidR="00776A7D">
        <w:rPr>
          <w:rFonts w:ascii="Arial" w:hAnsi="Arial" w:cs="Arial"/>
          <w:sz w:val="24"/>
          <w:szCs w:val="24"/>
        </w:rPr>
        <w:t>Plaza del Rey San Fernando de la capital burgalesa.</w:t>
      </w:r>
    </w:p>
    <w:p w:rsidR="00ED6323" w:rsidRDefault="00ED6323" w:rsidP="004F0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</w:t>
      </w:r>
      <w:r w:rsidR="00776A7D">
        <w:rPr>
          <w:rFonts w:ascii="Arial" w:hAnsi="Arial" w:cs="Arial"/>
          <w:sz w:val="24"/>
          <w:szCs w:val="24"/>
        </w:rPr>
        <w:t>a mano de la quesería La Casona de los Pisones</w:t>
      </w:r>
      <w:r>
        <w:rPr>
          <w:rFonts w:ascii="Arial" w:hAnsi="Arial" w:cs="Arial"/>
          <w:sz w:val="24"/>
          <w:szCs w:val="24"/>
        </w:rPr>
        <w:t xml:space="preserve"> se está dando a conocer el proyecto de recuperación de este tradicional queso de oveja de Castilla y León</w:t>
      </w:r>
      <w:r w:rsidR="002E5BE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cuyo origen se encuentra en una forma inusual que algunos pastores utilizaban para almacenarlos: atravesaban los quesos con una vara formando ristras que colgaban del techo para mantener alejadas de los animales. El resultado era un queso con un agujero central. </w:t>
      </w:r>
    </w:p>
    <w:p w:rsidR="00ED6323" w:rsidRDefault="00ED6323" w:rsidP="004F0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Casona de los Pisones, empresa especializada desde 1998 en la elaboración de queso artesano con leche cruda de oveja</w:t>
      </w:r>
      <w:r w:rsidR="008429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la primera quese</w:t>
      </w:r>
      <w:r w:rsidR="00CF6BB3">
        <w:rPr>
          <w:rFonts w:ascii="Arial" w:hAnsi="Arial" w:cs="Arial"/>
          <w:sz w:val="24"/>
          <w:szCs w:val="24"/>
        </w:rPr>
        <w:t>ría de Burgos que obtiene la licencia para producir y distribuir este tradicional queso.</w:t>
      </w:r>
    </w:p>
    <w:p w:rsidR="00CF6BB3" w:rsidRPr="004D33E7" w:rsidRDefault="00CF6BB3" w:rsidP="00CF6BB3">
      <w:pPr>
        <w:jc w:val="both"/>
        <w:rPr>
          <w:rFonts w:cstheme="minorHAnsi"/>
          <w:color w:val="080808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Queso de Rosca es un exitoso proyecto que en poco tiempo se ha posicionado como uno de los quesos más demandados en Castilla y León. Como t</w:t>
      </w:r>
      <w:r w:rsidRPr="002F04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odo aquello que cuenta con un constatado reconocimiento por su buena fama y con una gran acogida entre el público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F04C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susceptible de ser falsificado</w:t>
      </w:r>
      <w:r w:rsidR="002E5B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 el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consiguiente riesgo que eso puede suponer para la salud al tratarse de un producto alimenticio.  Con el objetivo de evitar cualquier intrusismo, Queso de Rosca Castilla y León cuenta con un sello de garantía numerado 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incopiable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con un sistema de vigilancia pionero. En caso de plagio todos los queseros productores podrían ejercer acciones legales a favor de sus intereses, lo que confiere a la marca y a su formato una protección óptima dando seguridad a los productores y al consumidor. </w:t>
      </w:r>
      <w:r w:rsidRPr="00CF6BB3">
        <w:rPr>
          <w:rFonts w:ascii="Arial" w:hAnsi="Arial" w:cs="Arial"/>
          <w:color w:val="080808"/>
          <w:sz w:val="24"/>
          <w:szCs w:val="24"/>
          <w:shd w:val="clear" w:color="auto" w:fill="FFFFFF"/>
        </w:rPr>
        <w:t>Tras la última reforma del código penal que entró en vigor el 1 de julio de 2015, los delitos contra la propiedad industrial pueden acarrear penas de hasta seis años de prisión.</w:t>
      </w:r>
    </w:p>
    <w:p w:rsidR="00CF6BB3" w:rsidRDefault="00CF6BB3" w:rsidP="00CF6BB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F6BB3" w:rsidRDefault="00CF6BB3" w:rsidP="004F0BB3">
      <w:pPr>
        <w:jc w:val="both"/>
        <w:rPr>
          <w:rFonts w:ascii="Arial" w:hAnsi="Arial" w:cs="Arial"/>
          <w:sz w:val="24"/>
          <w:szCs w:val="24"/>
        </w:rPr>
      </w:pPr>
    </w:p>
    <w:p w:rsidR="00ED6323" w:rsidRDefault="00ED6323" w:rsidP="004F0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6323" w:rsidRDefault="00ED6323" w:rsidP="004F0BB3">
      <w:pPr>
        <w:jc w:val="both"/>
        <w:rPr>
          <w:rFonts w:ascii="Arial" w:hAnsi="Arial" w:cs="Arial"/>
          <w:sz w:val="24"/>
          <w:szCs w:val="24"/>
        </w:rPr>
      </w:pPr>
    </w:p>
    <w:p w:rsidR="004F0BB3" w:rsidRDefault="004F0BB3"/>
    <w:sectPr w:rsidR="004F0BB3" w:rsidSect="00AE2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9721A2"/>
    <w:rsid w:val="000028FA"/>
    <w:rsid w:val="00064E16"/>
    <w:rsid w:val="00094ED3"/>
    <w:rsid w:val="000F5248"/>
    <w:rsid w:val="00192EDF"/>
    <w:rsid w:val="001F3728"/>
    <w:rsid w:val="002E5BE3"/>
    <w:rsid w:val="004F0BB3"/>
    <w:rsid w:val="005448B5"/>
    <w:rsid w:val="00593A45"/>
    <w:rsid w:val="005A0D36"/>
    <w:rsid w:val="005C2B4A"/>
    <w:rsid w:val="00620966"/>
    <w:rsid w:val="006469C5"/>
    <w:rsid w:val="006D0F80"/>
    <w:rsid w:val="00721D1D"/>
    <w:rsid w:val="007759CE"/>
    <w:rsid w:val="00776A7D"/>
    <w:rsid w:val="007E3207"/>
    <w:rsid w:val="008429F9"/>
    <w:rsid w:val="009721A2"/>
    <w:rsid w:val="0099209B"/>
    <w:rsid w:val="00996649"/>
    <w:rsid w:val="00AA1CF1"/>
    <w:rsid w:val="00AE20FE"/>
    <w:rsid w:val="00AE5CC4"/>
    <w:rsid w:val="00CA53CE"/>
    <w:rsid w:val="00CC74D9"/>
    <w:rsid w:val="00CF6BB3"/>
    <w:rsid w:val="00D4522F"/>
    <w:rsid w:val="00E041F8"/>
    <w:rsid w:val="00E93C55"/>
    <w:rsid w:val="00ED6323"/>
    <w:rsid w:val="00F7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lainv</dc:creator>
  <cp:lastModifiedBy>lainv</cp:lastModifiedBy>
  <cp:revision>10</cp:revision>
  <dcterms:created xsi:type="dcterms:W3CDTF">2016-12-27T17:07:00Z</dcterms:created>
  <dcterms:modified xsi:type="dcterms:W3CDTF">2016-12-27T22:51:00Z</dcterms:modified>
</cp:coreProperties>
</file>