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64CB" w:rsidRDefault="00E87880" w:rsidP="00E87880">
      <w:pPr>
        <w:jc w:val="both"/>
      </w:pPr>
      <w:r>
        <w:t>TELEVISIÓN ESPAÑOLA EMITE UN REPORTAJE SOBRE QUESO DE ROSCA CASTILLA Y LEÓN</w:t>
      </w:r>
    </w:p>
    <w:p w:rsidR="00867458" w:rsidRDefault="00867458" w:rsidP="00E87880">
      <w:pPr>
        <w:jc w:val="both"/>
      </w:pPr>
      <w:r>
        <w:t xml:space="preserve">El programa de televisión española España Directo emitió ayer día </w:t>
      </w:r>
      <w:r w:rsidR="00355467">
        <w:t xml:space="preserve">1 un reportaje sobre el </w:t>
      </w:r>
      <w:r>
        <w:t xml:space="preserve">proyecto de recuperación del Queso de Rosca Castilla y León. La grabación fue realizada en una de las cuatro </w:t>
      </w:r>
      <w:r w:rsidR="00C23EB6">
        <w:t xml:space="preserve">primeras </w:t>
      </w:r>
      <w:r>
        <w:t xml:space="preserve">queserías que elaboran este producto “Quesería el Molinero” ubicada en la localidad segoviana de </w:t>
      </w:r>
      <w:proofErr w:type="spellStart"/>
      <w:r>
        <w:t>Espirdo</w:t>
      </w:r>
      <w:proofErr w:type="spellEnd"/>
      <w:r>
        <w:t xml:space="preserve">. </w:t>
      </w:r>
    </w:p>
    <w:p w:rsidR="002D69AF" w:rsidRDefault="00867458" w:rsidP="00E87880">
      <w:pPr>
        <w:jc w:val="both"/>
      </w:pPr>
      <w:r>
        <w:t>Además de esta quesería, elaboran Queso de Rosca Castilla y León</w:t>
      </w:r>
      <w:r w:rsidR="00355467">
        <w:t>:</w:t>
      </w:r>
      <w:r>
        <w:t xml:space="preserve"> “La Casona de los Pisones” en Burgos, “Quesería </w:t>
      </w:r>
      <w:proofErr w:type="spellStart"/>
      <w:r>
        <w:t>Laurus</w:t>
      </w:r>
      <w:proofErr w:type="spellEnd"/>
      <w:r>
        <w:t>” en Zamora y “La Quesera de Rueda” en Valladolid.</w:t>
      </w:r>
    </w:p>
    <w:p w:rsidR="00355467" w:rsidRDefault="007F768C" w:rsidP="00E87880">
      <w:pPr>
        <w:jc w:val="both"/>
        <w:rPr>
          <w:rFonts w:cstheme="minorHAnsi"/>
          <w:color w:val="080808"/>
          <w:shd w:val="clear" w:color="auto" w:fill="FFFFFF"/>
        </w:rPr>
      </w:pPr>
      <w:r>
        <w:rPr>
          <w:rFonts w:cstheme="minorHAnsi"/>
          <w:color w:val="080808"/>
          <w:shd w:val="clear" w:color="auto" w:fill="FFFFFF"/>
        </w:rPr>
        <w:t xml:space="preserve">El origen </w:t>
      </w:r>
      <w:r w:rsidR="00867458" w:rsidRPr="00867458">
        <w:rPr>
          <w:rFonts w:cstheme="minorHAnsi"/>
          <w:color w:val="080808"/>
          <w:shd w:val="clear" w:color="auto" w:fill="FFFFFF"/>
        </w:rPr>
        <w:t>de este queso se encuentra en una forma inu</w:t>
      </w:r>
      <w:r w:rsidR="005D7F98">
        <w:rPr>
          <w:rFonts w:cstheme="minorHAnsi"/>
          <w:color w:val="080808"/>
          <w:shd w:val="clear" w:color="auto" w:fill="FFFFFF"/>
        </w:rPr>
        <w:t>sual que algunos pastores</w:t>
      </w:r>
      <w:r w:rsidR="00867458" w:rsidRPr="00867458">
        <w:rPr>
          <w:rFonts w:cstheme="minorHAnsi"/>
          <w:color w:val="080808"/>
          <w:shd w:val="clear" w:color="auto" w:fill="FFFFFF"/>
        </w:rPr>
        <w:t xml:space="preserve"> de la comunidad utilizaban para almacenarlos: Atravesaban los quesos con una vara formando ristras que colgaban del techo para mantenerlas alejadas de los animales, igual que se hacía con los embutidos. El resultado era un queso con un agujero central: El Queso de Rosca. </w:t>
      </w:r>
    </w:p>
    <w:p w:rsidR="00795492" w:rsidRDefault="00795492" w:rsidP="00E87880">
      <w:pPr>
        <w:jc w:val="both"/>
      </w:pPr>
      <w:r>
        <w:t>Queso de Rosca se ha convertido en poco tiempo en el queso de referencia en Castilla y León, para ello sus responsables están inmersos en un proceso de selección de queserías de toda la Comunidad Autónoma. Dentro de esta estrategia se presenta como complemento fundamental el sello de garantía numerado que llevan</w:t>
      </w:r>
      <w:r w:rsidR="00EC6821">
        <w:t xml:space="preserve"> todos los Quesos de Rosca</w:t>
      </w:r>
      <w:r>
        <w:t xml:space="preserve"> Castilla y León</w:t>
      </w:r>
      <w:r w:rsidR="007F768C">
        <w:t>,</w:t>
      </w:r>
      <w:r>
        <w:t xml:space="preserve"> con un sistema de seguridad que evita f</w:t>
      </w:r>
      <w:r w:rsidR="00227C66">
        <w:t>raudes al consumidor y permite</w:t>
      </w:r>
      <w:r>
        <w:t xml:space="preserve"> garantizar de forma segura y fiable su producción y comercialización.</w:t>
      </w:r>
    </w:p>
    <w:p w:rsidR="001D3348" w:rsidRPr="00355467" w:rsidRDefault="001D3348" w:rsidP="00E87880">
      <w:pPr>
        <w:jc w:val="both"/>
        <w:rPr>
          <w:rFonts w:cstheme="minorHAnsi"/>
          <w:color w:val="080808"/>
          <w:shd w:val="clear" w:color="auto" w:fill="FFFFFF"/>
        </w:rPr>
      </w:pPr>
    </w:p>
    <w:p w:rsidR="00355467" w:rsidRPr="00867458" w:rsidRDefault="00355467" w:rsidP="00E87880">
      <w:pPr>
        <w:jc w:val="both"/>
        <w:rPr>
          <w:rFonts w:cstheme="minorHAnsi"/>
          <w:color w:val="080808"/>
          <w:shd w:val="clear" w:color="auto" w:fill="FFFFFF"/>
        </w:rPr>
      </w:pPr>
    </w:p>
    <w:p w:rsidR="00867458" w:rsidRDefault="00867458" w:rsidP="00E87880">
      <w:pPr>
        <w:jc w:val="both"/>
      </w:pPr>
    </w:p>
    <w:p w:rsidR="00867458" w:rsidRDefault="00867458" w:rsidP="00E87880">
      <w:pPr>
        <w:jc w:val="both"/>
      </w:pPr>
    </w:p>
    <w:sectPr w:rsidR="00867458" w:rsidSect="002D69AF">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1"/>
  <w:proofState w:spelling="clean" w:grammar="clean"/>
  <w:defaultTabStop w:val="708"/>
  <w:hyphenationZone w:val="425"/>
  <w:characterSpacingControl w:val="doNotCompress"/>
  <w:compat/>
  <w:rsids>
    <w:rsidRoot w:val="00867458"/>
    <w:rsid w:val="0000186D"/>
    <w:rsid w:val="000B523A"/>
    <w:rsid w:val="001D3348"/>
    <w:rsid w:val="00227C66"/>
    <w:rsid w:val="00236EE1"/>
    <w:rsid w:val="002D69AF"/>
    <w:rsid w:val="002E1B56"/>
    <w:rsid w:val="00355467"/>
    <w:rsid w:val="004B3275"/>
    <w:rsid w:val="005D7F98"/>
    <w:rsid w:val="00603CA7"/>
    <w:rsid w:val="00795492"/>
    <w:rsid w:val="007F768C"/>
    <w:rsid w:val="00867458"/>
    <w:rsid w:val="009209E4"/>
    <w:rsid w:val="00B86C0D"/>
    <w:rsid w:val="00B964CB"/>
    <w:rsid w:val="00C23EB6"/>
    <w:rsid w:val="00E87880"/>
    <w:rsid w:val="00EC682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69A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217</Words>
  <Characters>1198</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lainv</dc:creator>
  <cp:lastModifiedBy>lainv</cp:lastModifiedBy>
  <cp:revision>3</cp:revision>
  <dcterms:created xsi:type="dcterms:W3CDTF">2017-02-01T22:18:00Z</dcterms:created>
  <dcterms:modified xsi:type="dcterms:W3CDTF">2017-02-01T23:02:00Z</dcterms:modified>
</cp:coreProperties>
</file>